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0C1D7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0C1D70" w:rsidRDefault="000C1D7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70528" behindDoc="1" locked="0" layoutInCell="1" allowOverlap="1" wp14:anchorId="0E2BEADD" wp14:editId="45DDE8D1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1" name="Рисунок 1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C1D7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1D70" w:rsidRPr="00AF6BCE" w:rsidRDefault="000C1D7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0C1D70" w:rsidRDefault="000C1D7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0C1D70" w:rsidRPr="00AF6BCE" w:rsidRDefault="000C1D7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0C1D70" w:rsidRPr="00A209F9" w:rsidRDefault="000C1D70" w:rsidP="000C1D70">
      <w:pPr>
        <w:pBdr>
          <w:bottom w:val="single" w:sz="12" w:space="1" w:color="auto"/>
        </w:pBdr>
        <w:rPr>
          <w:bCs/>
          <w:sz w:val="22"/>
        </w:rPr>
      </w:pPr>
    </w:p>
    <w:p w:rsidR="000C1D70" w:rsidRPr="009A5F22" w:rsidRDefault="000C1D70" w:rsidP="000C1D70">
      <w:pPr>
        <w:pBdr>
          <w:bottom w:val="single" w:sz="12" w:space="1" w:color="auto"/>
        </w:pBdr>
      </w:pPr>
    </w:p>
    <w:p w:rsidR="000C1D70" w:rsidRPr="00E42CAA" w:rsidRDefault="000C1D70" w:rsidP="000C1D70"/>
    <w:p w:rsidR="000C1D70" w:rsidRPr="0080684D" w:rsidRDefault="000C1D70" w:rsidP="000C1D70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0C1D70" w:rsidRPr="000C1D70" w:rsidRDefault="000C1D70" w:rsidP="000C1D70">
      <w:pPr>
        <w:ind w:left="2124" w:firstLine="708"/>
        <w:rPr>
          <w:b/>
          <w:sz w:val="16"/>
          <w:szCs w:val="16"/>
        </w:rPr>
      </w:pPr>
      <w:r w:rsidRPr="000C1D70">
        <w:rPr>
          <w:b/>
          <w:sz w:val="16"/>
          <w:szCs w:val="16"/>
        </w:rPr>
        <w:t xml:space="preserve">    </w:t>
      </w:r>
    </w:p>
    <w:p w:rsidR="000C1D70" w:rsidRPr="0080684D" w:rsidRDefault="000C1D70" w:rsidP="000C1D70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«0</w:t>
      </w:r>
      <w:r>
        <w:rPr>
          <w:b w:val="0"/>
          <w:sz w:val="28"/>
          <w:szCs w:val="28"/>
        </w:rPr>
        <w:t>5</w:t>
      </w:r>
      <w:r w:rsidRPr="0080684D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апреля</w:t>
      </w:r>
      <w:r w:rsidRPr="0080684D">
        <w:rPr>
          <w:b w:val="0"/>
          <w:sz w:val="28"/>
          <w:szCs w:val="28"/>
        </w:rPr>
        <w:t xml:space="preserve"> 2022 г.</w:t>
      </w:r>
      <w:r w:rsidRPr="0080684D">
        <w:rPr>
          <w:b w:val="0"/>
          <w:sz w:val="28"/>
          <w:szCs w:val="28"/>
        </w:rPr>
        <w:tab/>
      </w:r>
      <w:r w:rsidRPr="0080684D">
        <w:rPr>
          <w:b w:val="0"/>
          <w:sz w:val="28"/>
          <w:szCs w:val="28"/>
        </w:rPr>
        <w:tab/>
      </w:r>
      <w:r w:rsidRPr="0080684D">
        <w:rPr>
          <w:b w:val="0"/>
          <w:sz w:val="28"/>
          <w:szCs w:val="28"/>
        </w:rPr>
        <w:tab/>
      </w:r>
      <w:r w:rsidRPr="0080684D">
        <w:rPr>
          <w:b w:val="0"/>
          <w:sz w:val="28"/>
          <w:szCs w:val="28"/>
        </w:rPr>
        <w:tab/>
      </w:r>
      <w:r w:rsidRPr="0080684D">
        <w:rPr>
          <w:b w:val="0"/>
          <w:sz w:val="28"/>
          <w:szCs w:val="28"/>
        </w:rPr>
        <w:tab/>
        <w:t xml:space="preserve">                               № </w:t>
      </w:r>
      <w:r w:rsidR="002B7D1D">
        <w:rPr>
          <w:b w:val="0"/>
          <w:sz w:val="28"/>
          <w:szCs w:val="28"/>
          <w:lang w:val="ba-RU"/>
        </w:rPr>
        <w:t>4</w:t>
      </w:r>
      <w:r w:rsidR="00926A06" w:rsidRPr="00985B7A">
        <w:rPr>
          <w:b w:val="0"/>
          <w:sz w:val="28"/>
          <w:szCs w:val="28"/>
        </w:rPr>
        <w:t>3</w:t>
      </w:r>
      <w:r w:rsidRPr="0080684D">
        <w:rPr>
          <w:b w:val="0"/>
          <w:sz w:val="28"/>
          <w:szCs w:val="28"/>
        </w:rPr>
        <w:t>/</w:t>
      </w:r>
      <w:r w:rsidR="002B7D1D">
        <w:rPr>
          <w:b w:val="0"/>
          <w:sz w:val="28"/>
          <w:szCs w:val="28"/>
          <w:lang w:val="ba-RU"/>
        </w:rPr>
        <w:t>1</w:t>
      </w:r>
      <w:r w:rsidRPr="0080684D">
        <w:rPr>
          <w:b w:val="0"/>
          <w:sz w:val="28"/>
          <w:szCs w:val="28"/>
        </w:rPr>
        <w:t>-5</w:t>
      </w:r>
    </w:p>
    <w:p w:rsidR="000C1D70" w:rsidRDefault="000C1D70" w:rsidP="000C1D70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0C1D70" w:rsidRPr="000C1D70" w:rsidRDefault="000C1D70" w:rsidP="000C1D70">
      <w:pPr>
        <w:jc w:val="center"/>
        <w:rPr>
          <w:sz w:val="16"/>
          <w:szCs w:val="16"/>
        </w:rPr>
      </w:pPr>
    </w:p>
    <w:p w:rsidR="00256963" w:rsidRPr="00FA5D23" w:rsidRDefault="00256963" w:rsidP="00256963">
      <w:pPr>
        <w:jc w:val="center"/>
        <w:rPr>
          <w:b/>
          <w:sz w:val="28"/>
          <w:szCs w:val="28"/>
        </w:rPr>
      </w:pPr>
      <w:r w:rsidRPr="00FA5D23">
        <w:rPr>
          <w:b/>
          <w:sz w:val="28"/>
          <w:szCs w:val="28"/>
        </w:rPr>
        <w:t xml:space="preserve">О результатах проведения жеребьевки между зарегистрированными кандидатами в депутаты Совет сельского поселения </w:t>
      </w:r>
      <w:r w:rsidR="00B61BDC">
        <w:rPr>
          <w:b/>
          <w:sz w:val="28"/>
          <w:szCs w:val="28"/>
        </w:rPr>
        <w:t>Кипчакский</w:t>
      </w:r>
      <w:r>
        <w:rPr>
          <w:b/>
          <w:sz w:val="28"/>
          <w:szCs w:val="28"/>
        </w:rPr>
        <w:t xml:space="preserve"> сельсовет</w:t>
      </w:r>
      <w:r w:rsidRPr="00FA5D2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Бурзянский </w:t>
      </w:r>
      <w:r w:rsidRPr="00FA5D23">
        <w:rPr>
          <w:b/>
          <w:sz w:val="28"/>
          <w:szCs w:val="28"/>
        </w:rPr>
        <w:t>район</w:t>
      </w:r>
    </w:p>
    <w:p w:rsidR="00256963" w:rsidRPr="002D3876" w:rsidRDefault="00256963" w:rsidP="00256963">
      <w:pPr>
        <w:jc w:val="center"/>
        <w:rPr>
          <w:b/>
          <w:sz w:val="28"/>
          <w:szCs w:val="28"/>
          <w:lang w:val="ba-RU"/>
        </w:rPr>
      </w:pPr>
      <w:r w:rsidRPr="00076F12">
        <w:rPr>
          <w:b/>
          <w:sz w:val="28"/>
          <w:szCs w:val="28"/>
        </w:rPr>
        <w:t>Республики Башкортостан п</w:t>
      </w:r>
      <w:r>
        <w:rPr>
          <w:b/>
          <w:sz w:val="28"/>
          <w:szCs w:val="28"/>
        </w:rPr>
        <w:t xml:space="preserve">о </w:t>
      </w:r>
      <w:r w:rsidR="002D3876">
        <w:rPr>
          <w:b/>
          <w:sz w:val="28"/>
          <w:szCs w:val="28"/>
          <w:lang w:val="ba-RU"/>
        </w:rPr>
        <w:t>Узянскому</w:t>
      </w:r>
      <w:r w:rsidR="00B61BDC">
        <w:rPr>
          <w:b/>
          <w:sz w:val="28"/>
          <w:szCs w:val="28"/>
        </w:rPr>
        <w:t xml:space="preserve"> одномандатному </w:t>
      </w:r>
      <w:r>
        <w:rPr>
          <w:b/>
          <w:sz w:val="28"/>
          <w:szCs w:val="28"/>
        </w:rPr>
        <w:t>избирательному округу №</w:t>
      </w:r>
      <w:r w:rsidR="002D3876">
        <w:rPr>
          <w:b/>
          <w:sz w:val="28"/>
          <w:szCs w:val="28"/>
          <w:lang w:val="ba-RU"/>
        </w:rPr>
        <w:t>5</w:t>
      </w:r>
    </w:p>
    <w:p w:rsidR="00256963" w:rsidRDefault="00256963" w:rsidP="00256963">
      <w:pPr>
        <w:jc w:val="center"/>
        <w:rPr>
          <w:b/>
          <w:sz w:val="28"/>
          <w:szCs w:val="28"/>
        </w:rPr>
      </w:pPr>
    </w:p>
    <w:p w:rsidR="00256963" w:rsidRPr="00FA5D23" w:rsidRDefault="00256963" w:rsidP="00256963">
      <w:pPr>
        <w:jc w:val="both"/>
        <w:rPr>
          <w:sz w:val="28"/>
          <w:szCs w:val="28"/>
        </w:rPr>
      </w:pPr>
    </w:p>
    <w:p w:rsidR="00256963" w:rsidRDefault="00256963" w:rsidP="00256963">
      <w:pPr>
        <w:jc w:val="both"/>
        <w:rPr>
          <w:sz w:val="28"/>
          <w:szCs w:val="28"/>
        </w:rPr>
      </w:pPr>
      <w:r w:rsidRPr="00FA5D23">
        <w:rPr>
          <w:sz w:val="28"/>
          <w:szCs w:val="28"/>
        </w:rPr>
        <w:tab/>
        <w:t>В соответствии с частью 8 статьи 84 Кодекса Республики Башкортостан о выборах, Порядком</w:t>
      </w:r>
      <w:r w:rsidRPr="00FA5D23">
        <w:rPr>
          <w:bCs/>
          <w:sz w:val="28"/>
          <w:szCs w:val="28"/>
        </w:rPr>
        <w:t xml:space="preserve"> проведения жеребьевки для определения зарегистрированного кандидата избранным при равном числе полученных голосов избирателей на выборах депутатов представительных органов местного самоуправления муниципального района </w:t>
      </w:r>
      <w:r>
        <w:rPr>
          <w:bCs/>
          <w:sz w:val="28"/>
          <w:szCs w:val="28"/>
        </w:rPr>
        <w:t>Бурзянский район Республики Башкортостан</w:t>
      </w:r>
      <w:r w:rsidRPr="00FA5D23">
        <w:rPr>
          <w:bCs/>
          <w:sz w:val="28"/>
          <w:szCs w:val="28"/>
        </w:rPr>
        <w:t xml:space="preserve">, </w:t>
      </w:r>
      <w:r w:rsidR="00B61BDC">
        <w:rPr>
          <w:bCs/>
          <w:sz w:val="28"/>
          <w:szCs w:val="28"/>
        </w:rPr>
        <w:t xml:space="preserve">утвержденным решением территориальной избирательной комиссии муниципального района Бурзянский район Республики Башкортостан от </w:t>
      </w:r>
      <w:r w:rsidR="00985B7A">
        <w:rPr>
          <w:bCs/>
          <w:sz w:val="28"/>
          <w:szCs w:val="28"/>
        </w:rPr>
        <w:t>04 февраля</w:t>
      </w:r>
      <w:r w:rsidR="00B61BDC">
        <w:rPr>
          <w:bCs/>
          <w:sz w:val="28"/>
          <w:szCs w:val="28"/>
        </w:rPr>
        <w:t xml:space="preserve"> 20</w:t>
      </w:r>
      <w:r w:rsidR="00985B7A">
        <w:rPr>
          <w:bCs/>
          <w:sz w:val="28"/>
          <w:szCs w:val="28"/>
        </w:rPr>
        <w:t>22</w:t>
      </w:r>
      <w:r w:rsidR="00B61BDC">
        <w:rPr>
          <w:bCs/>
          <w:sz w:val="28"/>
          <w:szCs w:val="28"/>
        </w:rPr>
        <w:t xml:space="preserve"> года №</w:t>
      </w:r>
      <w:r w:rsidR="00985B7A">
        <w:rPr>
          <w:bCs/>
          <w:sz w:val="28"/>
          <w:szCs w:val="28"/>
        </w:rPr>
        <w:t>36/3-5</w:t>
      </w:r>
      <w:r w:rsidRPr="00FA5D23">
        <w:rPr>
          <w:bCs/>
          <w:sz w:val="28"/>
          <w:szCs w:val="28"/>
        </w:rPr>
        <w:t>, на основании протокола</w:t>
      </w:r>
      <w:r w:rsidRPr="00FA5D23">
        <w:t xml:space="preserve"> </w:t>
      </w:r>
      <w:r w:rsidRPr="00FA5D23">
        <w:rPr>
          <w:sz w:val="28"/>
          <w:szCs w:val="28"/>
        </w:rPr>
        <w:t xml:space="preserve">проведения жеребьевки для определения зарегистрированного кандидата избранным при равном числе полученных голосов избирателей на выборах депутатов Совета сельского поселения </w:t>
      </w:r>
      <w:r w:rsidR="00B61BDC">
        <w:rPr>
          <w:sz w:val="28"/>
          <w:szCs w:val="28"/>
        </w:rPr>
        <w:t>Кипчакский</w:t>
      </w:r>
      <w:r>
        <w:rPr>
          <w:sz w:val="28"/>
          <w:szCs w:val="28"/>
        </w:rPr>
        <w:t xml:space="preserve"> сельсовет </w:t>
      </w:r>
      <w:r w:rsidRPr="00FA5D2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Бурзянский </w:t>
      </w:r>
      <w:r w:rsidRPr="00FA5D23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по </w:t>
      </w:r>
      <w:r w:rsidR="00055162">
        <w:rPr>
          <w:sz w:val="28"/>
          <w:szCs w:val="28"/>
        </w:rPr>
        <w:t>Узянскому</w:t>
      </w:r>
      <w:r w:rsidR="00B61BDC">
        <w:rPr>
          <w:sz w:val="28"/>
          <w:szCs w:val="28"/>
        </w:rPr>
        <w:t xml:space="preserve"> одномандатному </w:t>
      </w:r>
      <w:r>
        <w:rPr>
          <w:sz w:val="28"/>
          <w:szCs w:val="28"/>
        </w:rPr>
        <w:t>избирательному округу №</w:t>
      </w:r>
      <w:r w:rsidR="00055162">
        <w:rPr>
          <w:sz w:val="28"/>
          <w:szCs w:val="28"/>
        </w:rPr>
        <w:t>5</w:t>
      </w:r>
      <w:r w:rsidR="00B61BDC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</w:t>
      </w:r>
      <w:r w:rsidR="00055162">
        <w:rPr>
          <w:sz w:val="28"/>
          <w:szCs w:val="28"/>
        </w:rPr>
        <w:t xml:space="preserve"> муниципального района Бурзянский район Республики Башкортостан</w:t>
      </w:r>
      <w:r>
        <w:rPr>
          <w:sz w:val="28"/>
          <w:szCs w:val="28"/>
        </w:rPr>
        <w:t xml:space="preserve"> решила:</w:t>
      </w:r>
    </w:p>
    <w:p w:rsidR="00256963" w:rsidRDefault="00256963" w:rsidP="002569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избранным депутатом Совета сельского поселения</w:t>
      </w:r>
      <w:r w:rsidRPr="00FC13D8">
        <w:rPr>
          <w:sz w:val="28"/>
          <w:szCs w:val="28"/>
        </w:rPr>
        <w:t xml:space="preserve"> </w:t>
      </w:r>
      <w:r w:rsidR="006402CE">
        <w:rPr>
          <w:sz w:val="28"/>
          <w:szCs w:val="28"/>
        </w:rPr>
        <w:t xml:space="preserve">Кипчакский сельсовет </w:t>
      </w:r>
      <w:r w:rsidRPr="00FA5D2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Бурзянский </w:t>
      </w:r>
      <w:r w:rsidRPr="00FA5D23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по </w:t>
      </w:r>
      <w:r w:rsidR="001B0817">
        <w:rPr>
          <w:sz w:val="28"/>
          <w:szCs w:val="28"/>
          <w:lang w:val="ba-RU"/>
        </w:rPr>
        <w:t xml:space="preserve">Узянскому </w:t>
      </w:r>
      <w:r w:rsidR="006402CE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</w:t>
      </w:r>
      <w:r w:rsidR="001B0817">
        <w:rPr>
          <w:sz w:val="28"/>
          <w:szCs w:val="28"/>
          <w:lang w:val="ba-RU"/>
        </w:rPr>
        <w:t>5</w:t>
      </w:r>
      <w:r>
        <w:rPr>
          <w:sz w:val="28"/>
          <w:szCs w:val="28"/>
        </w:rPr>
        <w:t xml:space="preserve">  </w:t>
      </w:r>
      <w:r w:rsidR="00C85D30" w:rsidRPr="00C85D30">
        <w:rPr>
          <w:sz w:val="28"/>
          <w:szCs w:val="28"/>
          <w:u w:val="single"/>
          <w:lang w:val="ba-RU"/>
        </w:rPr>
        <w:t>Хамматова Асляма Гареевича</w:t>
      </w:r>
      <w:r>
        <w:rPr>
          <w:sz w:val="28"/>
          <w:szCs w:val="28"/>
        </w:rPr>
        <w:t>.</w:t>
      </w:r>
    </w:p>
    <w:p w:rsidR="00256963" w:rsidRDefault="00256963" w:rsidP="00461418">
      <w:pPr>
        <w:rPr>
          <w:sz w:val="28"/>
          <w:szCs w:val="28"/>
          <w:vertAlign w:val="superscript"/>
        </w:rPr>
      </w:pPr>
    </w:p>
    <w:p w:rsidR="00256963" w:rsidRDefault="00256963" w:rsidP="00461418">
      <w:pPr>
        <w:rPr>
          <w:sz w:val="28"/>
          <w:szCs w:val="28"/>
          <w:vertAlign w:val="superscript"/>
        </w:rPr>
      </w:pPr>
    </w:p>
    <w:p w:rsidR="00C93F42" w:rsidRDefault="00C93F42" w:rsidP="00C93F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56963">
        <w:rPr>
          <w:bCs/>
          <w:sz w:val="28"/>
          <w:szCs w:val="28"/>
        </w:rPr>
        <w:t>Председатель</w:t>
      </w:r>
      <w:r w:rsidR="00256963">
        <w:rPr>
          <w:sz w:val="28"/>
          <w:szCs w:val="28"/>
          <w:vertAlign w:val="superscript"/>
        </w:rPr>
        <w:t xml:space="preserve">                        </w:t>
      </w:r>
      <w:bookmarkStart w:id="0" w:name="_GoBack"/>
      <w:bookmarkEnd w:id="0"/>
    </w:p>
    <w:p w:rsidR="00256963" w:rsidRPr="00256963" w:rsidRDefault="00C93F42" w:rsidP="001D14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</w:t>
      </w:r>
      <w:r w:rsidR="00256963" w:rsidRPr="002569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56963" w:rsidRPr="00256963">
        <w:rPr>
          <w:bCs/>
          <w:sz w:val="28"/>
          <w:szCs w:val="28"/>
        </w:rPr>
        <w:t>Уразаев</w:t>
      </w:r>
      <w:r w:rsidR="001D1438" w:rsidRPr="001D1438">
        <w:rPr>
          <w:bCs/>
          <w:sz w:val="28"/>
          <w:szCs w:val="28"/>
        </w:rPr>
        <w:t xml:space="preserve"> </w:t>
      </w:r>
      <w:r w:rsidR="001D1438" w:rsidRPr="00256963">
        <w:rPr>
          <w:bCs/>
          <w:sz w:val="28"/>
          <w:szCs w:val="28"/>
        </w:rPr>
        <w:t>С.С.</w:t>
      </w:r>
    </w:p>
    <w:p w:rsidR="00256963" w:rsidRDefault="00256963" w:rsidP="00256963">
      <w:pPr>
        <w:pStyle w:val="Default"/>
        <w:jc w:val="both"/>
        <w:rPr>
          <w:bCs/>
          <w:sz w:val="28"/>
          <w:szCs w:val="28"/>
        </w:rPr>
      </w:pPr>
    </w:p>
    <w:p w:rsidR="00256963" w:rsidRDefault="006402CE" w:rsidP="002569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93F42">
        <w:rPr>
          <w:bCs/>
          <w:sz w:val="28"/>
          <w:szCs w:val="28"/>
        </w:rPr>
        <w:tab/>
      </w:r>
      <w:r w:rsidR="00256963">
        <w:rPr>
          <w:bCs/>
          <w:sz w:val="28"/>
          <w:szCs w:val="28"/>
        </w:rPr>
        <w:t>Секретарь</w:t>
      </w:r>
      <w:r w:rsidR="00256963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       </w:t>
      </w:r>
      <w:r w:rsidR="00C93F42">
        <w:rPr>
          <w:sz w:val="28"/>
          <w:szCs w:val="28"/>
          <w:vertAlign w:val="superscript"/>
        </w:rPr>
        <w:tab/>
      </w:r>
      <w:r w:rsidR="00C93F42">
        <w:rPr>
          <w:sz w:val="28"/>
          <w:szCs w:val="28"/>
          <w:vertAlign w:val="superscript"/>
        </w:rPr>
        <w:tab/>
      </w:r>
      <w:r w:rsidR="00C93F42">
        <w:rPr>
          <w:sz w:val="28"/>
          <w:szCs w:val="28"/>
          <w:vertAlign w:val="superscript"/>
        </w:rPr>
        <w:tab/>
      </w:r>
      <w:r w:rsidR="00C93F42">
        <w:rPr>
          <w:sz w:val="28"/>
          <w:szCs w:val="28"/>
          <w:vertAlign w:val="superscript"/>
        </w:rPr>
        <w:tab/>
      </w:r>
      <w:r w:rsidR="00256963" w:rsidRPr="0025696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</w:p>
    <w:p w:rsidR="00256963" w:rsidRDefault="00C93F42" w:rsidP="001D1438">
      <w:pPr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избирательной комиссии</w:t>
      </w:r>
      <w:r w:rsidRPr="00C93F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56963">
        <w:rPr>
          <w:bCs/>
          <w:sz w:val="28"/>
          <w:szCs w:val="28"/>
        </w:rPr>
        <w:t>Гайсина</w:t>
      </w:r>
      <w:r w:rsidR="001D1438" w:rsidRPr="001D1438">
        <w:rPr>
          <w:bCs/>
          <w:sz w:val="28"/>
          <w:szCs w:val="28"/>
        </w:rPr>
        <w:t xml:space="preserve"> </w:t>
      </w:r>
      <w:r w:rsidR="001D1438" w:rsidRPr="00256963">
        <w:rPr>
          <w:bCs/>
          <w:sz w:val="28"/>
          <w:szCs w:val="28"/>
        </w:rPr>
        <w:t>Л.З.</w:t>
      </w:r>
    </w:p>
    <w:p w:rsidR="00055162" w:rsidRDefault="00055162" w:rsidP="0046141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М.П.</w:t>
      </w:r>
    </w:p>
    <w:sectPr w:rsidR="00055162" w:rsidSect="00561E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4C" w:rsidRDefault="00BA424C" w:rsidP="00E7445D">
      <w:r>
        <w:separator/>
      </w:r>
    </w:p>
  </w:endnote>
  <w:endnote w:type="continuationSeparator" w:id="0">
    <w:p w:rsidR="00BA424C" w:rsidRDefault="00BA424C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4C" w:rsidRDefault="00BA424C" w:rsidP="00E7445D">
      <w:r>
        <w:separator/>
      </w:r>
    </w:p>
  </w:footnote>
  <w:footnote w:type="continuationSeparator" w:id="0">
    <w:p w:rsidR="00BA424C" w:rsidRDefault="00BA424C" w:rsidP="00E7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55162"/>
    <w:rsid w:val="000C1D70"/>
    <w:rsid w:val="000D4EEA"/>
    <w:rsid w:val="00197010"/>
    <w:rsid w:val="001B0817"/>
    <w:rsid w:val="001C4E14"/>
    <w:rsid w:val="001D0797"/>
    <w:rsid w:val="001D1438"/>
    <w:rsid w:val="001F2579"/>
    <w:rsid w:val="001F3E25"/>
    <w:rsid w:val="00222594"/>
    <w:rsid w:val="00256963"/>
    <w:rsid w:val="002B7D1D"/>
    <w:rsid w:val="002D3876"/>
    <w:rsid w:val="00333A1D"/>
    <w:rsid w:val="003776F3"/>
    <w:rsid w:val="0039553F"/>
    <w:rsid w:val="003D717D"/>
    <w:rsid w:val="00461418"/>
    <w:rsid w:val="00467F25"/>
    <w:rsid w:val="004B2786"/>
    <w:rsid w:val="004F7C7F"/>
    <w:rsid w:val="00534EE6"/>
    <w:rsid w:val="00561EC2"/>
    <w:rsid w:val="00563B60"/>
    <w:rsid w:val="005A6907"/>
    <w:rsid w:val="005C1D35"/>
    <w:rsid w:val="00601BC9"/>
    <w:rsid w:val="006402CE"/>
    <w:rsid w:val="006E7B8B"/>
    <w:rsid w:val="006F2B70"/>
    <w:rsid w:val="007070F1"/>
    <w:rsid w:val="007213C9"/>
    <w:rsid w:val="00755C16"/>
    <w:rsid w:val="007904AC"/>
    <w:rsid w:val="0082105C"/>
    <w:rsid w:val="00857A91"/>
    <w:rsid w:val="00882BDB"/>
    <w:rsid w:val="008B6C82"/>
    <w:rsid w:val="008C638F"/>
    <w:rsid w:val="008F7A4F"/>
    <w:rsid w:val="009141D0"/>
    <w:rsid w:val="009219A7"/>
    <w:rsid w:val="00926A06"/>
    <w:rsid w:val="00955489"/>
    <w:rsid w:val="0096766C"/>
    <w:rsid w:val="00985B7A"/>
    <w:rsid w:val="009A508C"/>
    <w:rsid w:val="00AF5EB9"/>
    <w:rsid w:val="00B14FC2"/>
    <w:rsid w:val="00B417D4"/>
    <w:rsid w:val="00B61BDC"/>
    <w:rsid w:val="00BA145B"/>
    <w:rsid w:val="00BA424C"/>
    <w:rsid w:val="00BB7E8E"/>
    <w:rsid w:val="00BD0A04"/>
    <w:rsid w:val="00C21584"/>
    <w:rsid w:val="00C47830"/>
    <w:rsid w:val="00C85D30"/>
    <w:rsid w:val="00C93F42"/>
    <w:rsid w:val="00CF0669"/>
    <w:rsid w:val="00D244ED"/>
    <w:rsid w:val="00DA42B1"/>
    <w:rsid w:val="00E14493"/>
    <w:rsid w:val="00E23421"/>
    <w:rsid w:val="00E3157B"/>
    <w:rsid w:val="00E7445D"/>
    <w:rsid w:val="00E8317E"/>
    <w:rsid w:val="00EB64EB"/>
    <w:rsid w:val="00ED0CD3"/>
    <w:rsid w:val="00F12689"/>
    <w:rsid w:val="00F24951"/>
    <w:rsid w:val="00F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C042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89FE-041F-4D92-B494-A7E5137C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14</cp:revision>
  <cp:lastPrinted>2022-04-04T07:22:00Z</cp:lastPrinted>
  <dcterms:created xsi:type="dcterms:W3CDTF">2022-04-03T17:08:00Z</dcterms:created>
  <dcterms:modified xsi:type="dcterms:W3CDTF">2022-04-06T11:28:00Z</dcterms:modified>
</cp:coreProperties>
</file>